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612" w:rsidRDefault="00E114A7">
      <w:r>
        <w:rPr>
          <w:noProof/>
          <w:lang w:eastAsia="ru-RU"/>
        </w:rPr>
        <w:drawing>
          <wp:inline distT="0" distB="0" distL="0" distR="0" wp14:anchorId="7B592A08" wp14:editId="6200BF92">
            <wp:extent cx="5940425" cy="4460458"/>
            <wp:effectExtent l="0" t="0" r="3175" b="0"/>
            <wp:docPr id="1" name="Рисунок 1" descr="https://sun9-5.userapi.com/impg/fkAZV9NGXjlGqfplCWAgcfe3jBvcwyYPyh0uYQ/7lnwG7c0mUw.jpg?size=1156x868&amp;quality=95&amp;sign=524c383694182f0b5f54adfb42de2f7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.userapi.com/impg/fkAZV9NGXjlGqfplCWAgcfe3jBvcwyYPyh0uYQ/7lnwG7c0mUw.jpg?size=1156x868&amp;quality=95&amp;sign=524c383694182f0b5f54adfb42de2f71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4A7" w:rsidRDefault="00E114A7"/>
    <w:p w:rsidR="00E114A7" w:rsidRDefault="00E114A7">
      <w:pPr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28 марта 2024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школе прошло заседание педагогического совета на тему «Профессиональная компетентность педагога. Составляющие успеха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» </w:t>
      </w:r>
      <w:r w:rsidRPr="008419CC">
        <w:rPr>
          <w:rFonts w:ascii="Times New Roman" w:hAnsi="Times New Roman"/>
          <w:bCs/>
          <w:kern w:val="24"/>
          <w:sz w:val="28"/>
          <w:szCs w:val="28"/>
          <w:lang w:eastAsia="ru-RU"/>
        </w:rPr>
        <w:t>Вовлеченность администрации школы, учителей русского языка, математики, педагога-психолога в реализацию проекта</w:t>
      </w:r>
    </w:p>
    <w:p w:rsidR="00E114A7" w:rsidRDefault="00E114A7">
      <w:pPr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С целью мотивации </w:t>
      </w:r>
      <w:r w:rsidRPr="00822CC9">
        <w:rPr>
          <w:rFonts w:ascii="Times New Roman" w:hAnsi="Times New Roman"/>
          <w:kern w:val="24"/>
          <w:sz w:val="28"/>
          <w:szCs w:val="28"/>
          <w:lang w:eastAsia="ru-RU"/>
        </w:rPr>
        <w:t>педагогического сообщества на реализацию проекта</w:t>
      </w:r>
      <w:r w:rsidRPr="00822CC9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15 апреля прошло заседание </w:t>
      </w:r>
      <w:bookmarkStart w:id="0" w:name="_GoBack"/>
      <w:bookmarkEnd w:id="0"/>
      <w:r w:rsidRPr="00822CC9">
        <w:rPr>
          <w:rFonts w:ascii="Times New Roman" w:hAnsi="Times New Roman"/>
          <w:bCs/>
          <w:kern w:val="24"/>
          <w:sz w:val="28"/>
          <w:szCs w:val="28"/>
          <w:lang w:eastAsia="ru-RU"/>
        </w:rPr>
        <w:t>проектной группы по теме «Повышение качества образования по русскому языку и математике»</w:t>
      </w:r>
    </w:p>
    <w:p w:rsidR="00E114A7" w:rsidRDefault="00E114A7">
      <w:r>
        <w:rPr>
          <w:noProof/>
          <w:lang w:eastAsia="ru-RU"/>
        </w:rPr>
        <w:lastRenderedPageBreak/>
        <w:drawing>
          <wp:inline distT="0" distB="0" distL="0" distR="0" wp14:anchorId="4496A8E3" wp14:editId="78064BB3">
            <wp:extent cx="5940425" cy="2743734"/>
            <wp:effectExtent l="0" t="0" r="3175" b="0"/>
            <wp:docPr id="2" name="Рисунок 2" descr="https://sun9-29.userapi.com/impg/YT7lOW0X_sgDop5iGP-i23Oj_N1C07r2HZQqsQ/UzqIGlfwh9M.jpg?size=1280x591&amp;quality=96&amp;sign=523e5b963368b348ccfb9954915b3fb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9.userapi.com/impg/YT7lOW0X_sgDop5iGP-i23Oj_N1C07r2HZQqsQ/UzqIGlfwh9M.jpg?size=1280x591&amp;quality=96&amp;sign=523e5b963368b348ccfb9954915b3fb8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1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BC"/>
    <w:rsid w:val="005A2612"/>
    <w:rsid w:val="00D61EBC"/>
    <w:rsid w:val="00E1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72DB"/>
  <w15:chartTrackingRefBased/>
  <w15:docId w15:val="{B52C06D5-1117-43CF-89BE-77274398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Мохунов</dc:creator>
  <cp:keywords/>
  <dc:description/>
  <cp:lastModifiedBy>Александр Мохунов</cp:lastModifiedBy>
  <cp:revision>2</cp:revision>
  <dcterms:created xsi:type="dcterms:W3CDTF">2024-05-15T20:50:00Z</dcterms:created>
  <dcterms:modified xsi:type="dcterms:W3CDTF">2024-05-15T20:56:00Z</dcterms:modified>
</cp:coreProperties>
</file>