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E18D6">
      <w:pPr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Проведение по математике, русскому языку диагностики, определяющей уровень готовности выпускников  9 ,11 классов  к ГИА.</w:t>
      </w:r>
    </w:p>
    <w:p w14:paraId="736A08C4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Совершенствование системы информационного сопровождения участников ГИА:</w:t>
      </w:r>
    </w:p>
    <w:p w14:paraId="60ABC5CD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- информационная работа с педагогами</w:t>
      </w:r>
      <w:r>
        <w:rPr>
          <w:rFonts w:ascii="Times New Roman" w:hAnsi="Times New Roman"/>
          <w:sz w:val="28"/>
          <w:szCs w:val="28"/>
        </w:rPr>
        <w:t xml:space="preserve"> (информирование  о нормативно-правовых документах, о ходе подготовки к ГИА,  семинарах)</w:t>
      </w:r>
    </w:p>
    <w:p w14:paraId="4839E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- информационная поддержка учащихся: ознакомление с W</w:t>
      </w:r>
      <w:r>
        <w:rPr>
          <w:rFonts w:ascii="Times New Roman" w:hAnsi="Times New Roman"/>
          <w:color w:val="000000"/>
          <w:kern w:val="24"/>
          <w:sz w:val="28"/>
          <w:szCs w:val="28"/>
          <w:lang w:val="en-US"/>
        </w:rPr>
        <w:t>EB</w:t>
      </w:r>
      <w:r>
        <w:rPr>
          <w:rFonts w:ascii="Times New Roman" w:hAnsi="Times New Roman"/>
          <w:color w:val="000000"/>
          <w:kern w:val="24"/>
          <w:sz w:val="28"/>
          <w:szCs w:val="28"/>
        </w:rPr>
        <w:t>-ресурсами (в</w:t>
      </w:r>
      <w:r>
        <w:rPr>
          <w:rFonts w:ascii="Times New Roman" w:hAnsi="Times New Roman"/>
          <w:sz w:val="28"/>
          <w:szCs w:val="28"/>
        </w:rPr>
        <w:t>ебинары, онлайн-тестирование, электронные пособия, информационные стенды, КИМы, инструктажи, правила поведения во время проведения экзамена);</w:t>
      </w:r>
    </w:p>
    <w:p w14:paraId="2F110798">
      <w:pPr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-информационная работа с родителями (родительские собрания, индивидуальные консультации).</w:t>
      </w:r>
    </w:p>
    <w:p w14:paraId="188EC38A">
      <w:p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Контроль системы подготовки к ГИА: </w:t>
      </w:r>
    </w:p>
    <w:p w14:paraId="54968DA3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-организация текущего контроля за качеством обучения;</w:t>
      </w:r>
    </w:p>
    <w:p w14:paraId="01C4C71F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ланирование работы с обучающимися «группы риска» (составление индивидуальных образовательных маршрутов по ликвидации пробелов в знаниях обучающихся);</w:t>
      </w:r>
    </w:p>
    <w:p w14:paraId="1972BB6E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- работа с обучающимися по выполнению заданий различных уровней сложности;</w:t>
      </w:r>
    </w:p>
    <w:p w14:paraId="6750546C">
      <w:pPr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- проведение и анализ репетиционного тестирования в соответствии с инструктивными материалами.</w:t>
      </w:r>
    </w:p>
    <w:p w14:paraId="010A107A">
      <w:pPr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Ведение дорожных карт учащихся 9-х,11-х классов, которые отражают сбор, хранение и учет учебных достижений обучающихся по русскому языку, математике в  9-ом, 11 классе на профильном уровне, русскому языку в 11 кл</w:t>
      </w:r>
    </w:p>
    <w:p w14:paraId="21749BA1">
      <w:pPr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Организация декады «Методы и приемы внеурочной подготовки учащихся к ГИА»</w:t>
      </w:r>
      <w:bookmarkStart w:id="0" w:name="_GoBack"/>
      <w:bookmarkEnd w:id="0"/>
    </w:p>
    <w:p w14:paraId="232D8DEF">
      <w:pPr>
        <w:rPr>
          <w:rFonts w:hint="default" w:ascii="Times New Roman" w:hAnsi="Times New Roman"/>
          <w:bCs/>
          <w:kern w:val="24"/>
          <w:sz w:val="28"/>
          <w:szCs w:val="28"/>
          <w:lang w:val="en-US"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Организация постоянно действующего семинара по повышению компетентности педагогов по теме «Методы и приемы работы с обучающимися, имеющими низкую учебную мотивацию»</w:t>
      </w:r>
      <w:r>
        <w:rPr>
          <w:rFonts w:hint="default" w:ascii="Times New Roman" w:hAnsi="Times New Roman"/>
          <w:bCs/>
          <w:kern w:val="24"/>
          <w:sz w:val="28"/>
          <w:szCs w:val="28"/>
          <w:lang w:val="en-US" w:eastAsia="ru-RU"/>
        </w:rPr>
        <w:t xml:space="preserve"> в рамках методического объединения учителей в марте.</w:t>
      </w:r>
    </w:p>
    <w:p w14:paraId="7B5F2EA8">
      <w:pPr>
        <w:rPr>
          <w:rFonts w:hint="default" w:ascii="Times New Roman" w:hAnsi="Times New Roman"/>
          <w:bCs/>
          <w:kern w:val="24"/>
          <w:sz w:val="28"/>
          <w:szCs w:val="28"/>
          <w:lang w:val="en-US" w:eastAsia="ru-RU"/>
        </w:rPr>
      </w:pPr>
      <w:r>
        <w:rPr>
          <w:rFonts w:hint="default" w:ascii="Times New Roman" w:hAnsi="Times New Roman"/>
          <w:bCs/>
          <w:kern w:val="24"/>
          <w:sz w:val="28"/>
          <w:szCs w:val="28"/>
          <w:lang w:val="en-US" w:eastAsia="ru-RU"/>
        </w:rPr>
        <w:t>Психолого-педагогическое сопровождение  учащихся в рамках проведения индивидуальных консультаций с учащимися, которые имеют риски учебной неуспешности, проведение классных часов педагогом –психологом в 9-х,11-х классах</w:t>
      </w:r>
    </w:p>
    <w:p w14:paraId="1E9BAAB4">
      <w:pPr>
        <w:rPr>
          <w:rFonts w:hint="default" w:ascii="Times New Roman" w:hAnsi="Times New Roman"/>
          <w:bCs/>
          <w:kern w:val="24"/>
          <w:sz w:val="28"/>
          <w:szCs w:val="28"/>
          <w:lang w:val="en-US" w:eastAsia="ru-RU"/>
        </w:rPr>
      </w:pPr>
      <w:r>
        <w:rPr>
          <w:rFonts w:hint="default" w:ascii="Times New Roman" w:hAnsi="Times New Roman"/>
          <w:bCs/>
          <w:kern w:val="24"/>
          <w:sz w:val="28"/>
          <w:szCs w:val="28"/>
          <w:lang w:val="en-US" w:eastAsia="ru-RU"/>
        </w:rPr>
        <w:t>Индивидуальные консультации для родителей с различными специалистами, в число которых входят работник администрации школы, учителя-предметники, педагоги-психологи</w:t>
      </w:r>
    </w:p>
    <w:p w14:paraId="00CA2A70">
      <w:pPr>
        <w:rPr>
          <w:rFonts w:hint="default" w:ascii="Times New Roman" w:hAnsi="Times New Roman"/>
          <w:bCs/>
          <w:kern w:val="24"/>
          <w:sz w:val="28"/>
          <w:szCs w:val="28"/>
          <w:lang w:val="en-US" w:eastAsia="ru-RU"/>
        </w:rPr>
      </w:pPr>
    </w:p>
    <w:p w14:paraId="035B2667">
      <w:pPr>
        <w:rPr>
          <w:rFonts w:hint="default" w:ascii="Times New Roman" w:hAnsi="Times New Roman"/>
          <w:bCs/>
          <w:kern w:val="24"/>
          <w:sz w:val="28"/>
          <w:szCs w:val="28"/>
          <w:lang w:val="en-US" w:eastAsia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1316"/>
    <w:rsid w:val="10B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2025-05-02T09:01:00Z</dcterms:created>
  <dc:creator>huawe</dc:creator>
  <cp:lastModifiedBy>huawe</cp:lastModifiedBy>
  <dcterms:modified xsi:type="dcterms:W3CDTF">2025-05-02T09:26:00Z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69AA6FDC18C2416497050B3E1382D94B_12</vt:lpwstr>
  </property>
</Properties>
</file>