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2511863"/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Приложение к ООП НОО на 202</w:t>
      </w:r>
      <w:r w:rsidR="00ED6389"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ED6389">
        <w:rPr>
          <w:rFonts w:ascii="Times New Roman" w:hAnsi="Times New Roman" w:cs="Times New Roman"/>
          <w:color w:val="000000"/>
          <w:sz w:val="28"/>
          <w:lang w:val="ru-RU"/>
        </w:rPr>
        <w:t>5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</w:t>
      </w: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(</w:t>
      </w:r>
      <w:proofErr w:type="gramStart"/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Утверждено  приказом</w:t>
      </w:r>
      <w:proofErr w:type="gramEnd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 МБОУ СШ №14 г. Липецка</w:t>
      </w:r>
    </w:p>
    <w:p w:rsidR="004C17E1" w:rsidRDefault="004C17E1" w:rsidP="004C17E1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  <w:lang w:val="ru-RU"/>
        </w:rPr>
        <w:t>№ 432    от 30.08.2024г.)</w:t>
      </w:r>
    </w:p>
    <w:bookmarkEnd w:id="1"/>
    <w:p w:rsidR="00694801" w:rsidRPr="00641F44" w:rsidRDefault="00694801" w:rsidP="004C17E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‌‌‌МУНИЦИПАЛЬНОЕ БЮДЖЕТНОЕ ОБЩЕОБРАЗОВАТЕЛЬНОЕ УЧРЕЖДЕНИЕ СРЕДНЯЯ ШКОЛА №14 города ЛИПЕЦКА</w:t>
      </w: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94801" w:rsidRPr="00641F44" w:rsidRDefault="00694801" w:rsidP="0069480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694801" w:rsidRPr="00641F44" w:rsidRDefault="00694801" w:rsidP="0069480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94801" w:rsidRPr="00641F44" w:rsidRDefault="00694801" w:rsidP="0069480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94801" w:rsidRPr="00641F44" w:rsidRDefault="00694801" w:rsidP="0069480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«Музыка»</w:t>
      </w:r>
    </w:p>
    <w:p w:rsidR="00212225" w:rsidRPr="00641F44" w:rsidRDefault="00694801" w:rsidP="0069480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для обучающихся 1– 4 классов</w:t>
      </w: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212225">
      <w:pPr>
        <w:rPr>
          <w:rFonts w:ascii="Times New Roman" w:hAnsi="Times New Roman" w:cs="Times New Roman"/>
          <w:lang w:val="ru-RU"/>
        </w:rPr>
        <w:sectPr w:rsidR="00212225" w:rsidRPr="00641F44">
          <w:pgSz w:w="11906" w:h="16383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12511864"/>
      <w:bookmarkEnd w:id="0"/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</w:t>
      </w: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ПОЯСНИТЕЛЬНАЯ ЗАПИСКА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Программа по музыке предусматривает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Основная цель программы по музыке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Важнейшие задачи обучения музыке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(тематическими линиями):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5 «Духовная музыка»;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модуль № 8 «Музыкальная грамота»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Общее число часов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 4 классе – 34 часа (1 час в неделю).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12225" w:rsidRPr="00641F44" w:rsidRDefault="00212225">
      <w:pPr>
        <w:rPr>
          <w:rFonts w:ascii="Times New Roman" w:hAnsi="Times New Roman" w:cs="Times New Roman"/>
          <w:lang w:val="ru-RU"/>
        </w:rPr>
      </w:pPr>
    </w:p>
    <w:p w:rsidR="00641F44" w:rsidRPr="00641F44" w:rsidRDefault="00641F44">
      <w:pPr>
        <w:rPr>
          <w:rFonts w:ascii="Times New Roman" w:hAnsi="Times New Roman" w:cs="Times New Roman"/>
          <w:lang w:val="ru-RU"/>
        </w:rPr>
      </w:pPr>
    </w:p>
    <w:p w:rsidR="00641F44" w:rsidRPr="00641F44" w:rsidRDefault="00641F44" w:rsidP="00641F44">
      <w:pPr>
        <w:rPr>
          <w:rFonts w:ascii="Times New Roman" w:hAnsi="Times New Roman" w:cs="Times New Roman"/>
          <w:lang w:val="ru-RU"/>
        </w:rPr>
      </w:pPr>
    </w:p>
    <w:p w:rsidR="00641F44" w:rsidRPr="00641F44" w:rsidRDefault="00641F44" w:rsidP="00641F44">
      <w:pPr>
        <w:pStyle w:val="ConsPlusNormal"/>
        <w:spacing w:before="240"/>
        <w:ind w:firstLine="540"/>
        <w:rPr>
          <w:sz w:val="28"/>
          <w:szCs w:val="28"/>
        </w:rPr>
      </w:pPr>
      <w:r w:rsidRPr="00641F44">
        <w:rPr>
          <w:b/>
          <w:sz w:val="28"/>
          <w:szCs w:val="28"/>
        </w:rPr>
        <w:t>Реализация воспитательного потенциала уроков предусматривает</w:t>
      </w:r>
      <w:r w:rsidRPr="00641F44">
        <w:rPr>
          <w:sz w:val="28"/>
          <w:szCs w:val="28"/>
        </w:rPr>
        <w:t>: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включение в рабочую программу целевых ориентиров результатов воспитания, их учет в определении воспитательных задач уроков, занятий;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включение целей уроков в соответствии с календарным планом воспитательной работы;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</w:t>
      </w:r>
      <w:r w:rsidRPr="00641F44">
        <w:rPr>
          <w:sz w:val="28"/>
          <w:szCs w:val="28"/>
        </w:rPr>
        <w:lastRenderedPageBreak/>
        <w:t>обсуждений, высказываний своего мнения, выработки своего личностного отношения к изучаемым событиям, явлениям, лицам;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41F44" w:rsidRPr="00641F44" w:rsidRDefault="00641F44" w:rsidP="00641F44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641F44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41F44" w:rsidRPr="00641F44" w:rsidRDefault="00641F44" w:rsidP="00641F4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41F44" w:rsidRPr="00641F44" w:rsidRDefault="00641F44">
      <w:pPr>
        <w:rPr>
          <w:rFonts w:ascii="Times New Roman" w:hAnsi="Times New Roman" w:cs="Times New Roman"/>
          <w:lang w:val="ru-RU"/>
        </w:rPr>
        <w:sectPr w:rsidR="00641F44" w:rsidRPr="00641F44">
          <w:pgSz w:w="11906" w:h="16383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12511865"/>
      <w:bookmarkEnd w:id="2"/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</w:t>
      </w: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ОБУЧЕНИЯ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Край, в котором ты живёшь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Русский фольклор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Сказки, мифы и легенды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манерой сказывания нараспев;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Жанры музыкального фольклора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Народные праздники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Первые артисты, народный театр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скоморошин;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Фольклор народов России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например</w:t>
      </w:r>
      <w:proofErr w:type="gramEnd"/>
      <w:r w:rsidRPr="00641F44">
        <w:rPr>
          <w:rFonts w:ascii="Times New Roman" w:hAnsi="Times New Roman" w:cs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правил поведения на концерте;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Композиторы – детям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подбор эпитетов, иллюстраций к музыке;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жанра;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Оркестр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 в исполнении оркестра;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роли дирижёра,</w:t>
      </w:r>
      <w:r w:rsidRPr="00641F4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Флейта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Вокальная музыка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вокальной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Программная музыка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Симфоническая музыка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«дирижирование» оркестром;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Русские композиторы-классики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Мастерство исполнителя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Красота и вдохновение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красивой песни;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пейзажи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портреты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Какой же праздник без музыки?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Танцы, игры и веселье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танец-игра;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люди танцуют;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 на войне, музыка о войне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Главный музыкальный символ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времени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 «Музыка народов мира»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Певец своего народа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 стран дальнего зарубежья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Диалог культур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 «Духовная музыка»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Звучание храма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Песни верующих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ответы на вопросы учителя;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органной музыки И.С. Баха;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Религиозные праздники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например</w:t>
      </w:r>
      <w:proofErr w:type="gramEnd"/>
      <w:r w:rsidRPr="00641F44">
        <w:rPr>
          <w:rFonts w:ascii="Times New Roman" w:hAnsi="Times New Roman" w:cs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 «Музыка театра и кино»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видеопросмотр музыкальной сказки;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игра-викторина «Угадай по голосу»;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Театр оперы и балета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опер;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терминологии;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рисование героев, сцен из опер;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Сюжет музыкального спектакля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641F44">
        <w:rPr>
          <w:rFonts w:ascii="Times New Roman" w:hAnsi="Times New Roman" w:cs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Оперетта, мюзикл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оперетты, мюзикла;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обсуждение характера героев и событий;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Джаз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Исполнители современной музыки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641F44">
        <w:rPr>
          <w:rFonts w:ascii="Times New Roman" w:hAnsi="Times New Roman" w:cs="Times New Roman"/>
          <w:color w:val="000000"/>
          <w:sz w:val="28"/>
        </w:rPr>
        <w:t>Garage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Band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 «Музыкальная грамота»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Весь мир звучит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Звукоряд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элементами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Интонация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Ритм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Ритмический рисунок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Размер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Музыкальный язык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Высота звуков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понятий «выше-ниже»;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Мелодия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Сопровождение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графической схемы;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Песня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со строением куплетной формы;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Лад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«Солнышко – туча»;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Пентатоника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Ноты в разных октавах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Ритмические рисунки в размере 6/8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Тональность. Гамма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устойчивых звуков;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игра «устой – неустой»;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понятия «тоника»;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Интервалы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освоение понятия «интервал»;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элементы двухголосия;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Гармония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интервалов и аккордов;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форма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Вариации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212225" w:rsidRPr="00641F44" w:rsidRDefault="00212225">
      <w:pPr>
        <w:rPr>
          <w:rFonts w:ascii="Times New Roman" w:hAnsi="Times New Roman" w:cs="Times New Roman"/>
          <w:lang w:val="ru-RU"/>
        </w:rPr>
        <w:sectPr w:rsidR="00212225" w:rsidRPr="00641F44">
          <w:pgSz w:w="11906" w:h="16383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12511866"/>
      <w:bookmarkEnd w:id="3"/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5" w:name="_Toc139972685"/>
      <w:bookmarkEnd w:id="5"/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641F44">
        <w:rPr>
          <w:rFonts w:ascii="Times New Roman" w:hAnsi="Times New Roman" w:cs="Times New Roman"/>
          <w:color w:val="000000"/>
          <w:sz w:val="28"/>
          <w:lang w:val="ru-RU"/>
        </w:rPr>
        <w:t>нотные)по</w:t>
      </w:r>
      <w:proofErr w:type="gramEnd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1) невербальная коммуникация: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2) вербальная коммуникация: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_Toc139972686"/>
      <w:bookmarkEnd w:id="6"/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12225" w:rsidRPr="00641F44" w:rsidRDefault="002122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12225" w:rsidRPr="00641F44" w:rsidRDefault="0069480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12225" w:rsidRPr="00641F44" w:rsidRDefault="00212225">
      <w:pPr>
        <w:rPr>
          <w:rFonts w:ascii="Times New Roman" w:hAnsi="Times New Roman" w:cs="Times New Roman"/>
          <w:lang w:val="ru-RU"/>
        </w:rPr>
        <w:sectPr w:rsidR="00212225" w:rsidRPr="00641F44">
          <w:pgSz w:w="11906" w:h="16383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bookmarkStart w:id="7" w:name="block-12511867"/>
      <w:bookmarkEnd w:id="4"/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641F44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539"/>
        <w:gridCol w:w="1306"/>
        <w:gridCol w:w="1841"/>
        <w:gridCol w:w="1910"/>
        <w:gridCol w:w="3252"/>
      </w:tblGrid>
      <w:tr w:rsidR="00212225" w:rsidRPr="00641F44" w:rsidTr="00641F44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C17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  <w:p w:rsidR="00641F44" w:rsidRPr="00641F44" w:rsidRDefault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7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8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9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0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1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2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3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4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5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6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7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8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</w:p>
        </w:tc>
      </w:tr>
      <w:tr w:rsidR="00641F44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Фета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19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0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1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Победы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2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3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4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5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6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7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8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29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0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1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2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3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4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4C17E1" w:rsidP="00641F44">
            <w:pPr>
              <w:rPr>
                <w:rFonts w:ascii="Times New Roman" w:hAnsi="Times New Roman" w:cs="Times New Roman"/>
              </w:rPr>
            </w:pPr>
            <w:hyperlink r:id="rId35" w:history="1">
              <w:r w:rsidR="00641F44" w:rsidRPr="00641F44">
                <w:rPr>
                  <w:rStyle w:val="ab"/>
                  <w:rFonts w:ascii="Times New Roman" w:hAnsi="Times New Roman" w:cs="Times New Roman"/>
                </w:rPr>
                <w:t>https://resh.edu.ru/subject/6/1/</w:t>
              </w:r>
            </w:hyperlink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12"/>
        <w:gridCol w:w="1356"/>
        <w:gridCol w:w="1841"/>
        <w:gridCol w:w="1910"/>
        <w:gridCol w:w="3255"/>
      </w:tblGrid>
      <w:tr w:rsidR="00212225" w:rsidRPr="00641F44" w:rsidTr="00641F44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a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А.Рыбникова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Hello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Dolly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641F44" w:rsidRPr="00641F44" w:rsidTr="00641F4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1F44" w:rsidRPr="00641F44" w:rsidRDefault="00641F44" w:rsidP="00641F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641F44" w:rsidRPr="00641F44" w:rsidRDefault="00641F44" w:rsidP="00641F44">
            <w:pPr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https://resh.edu.ru/subject/6/2/</w:t>
            </w: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12225" w:rsidRPr="00641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="00EA6634" w:rsidRPr="00641F44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EA6634" w:rsidRPr="00641F44">
                <w:rPr>
                  <w:rStyle w:val="ab"/>
                  <w:rFonts w:ascii="Times New Roman" w:hAnsi="Times New Roman" w:cs="Times New Roman"/>
                </w:rPr>
                <w:t>m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A6634" w:rsidRPr="00641F44">
                <w:rPr>
                  <w:rStyle w:val="ab"/>
                  <w:rFonts w:ascii="Times New Roman" w:hAnsi="Times New Roman" w:cs="Times New Roman"/>
                </w:rPr>
                <w:t>edsoo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EA6634" w:rsidRPr="00641F44">
                <w:rPr>
                  <w:rStyle w:val="ab"/>
                  <w:rFonts w:ascii="Times New Roman" w:hAnsi="Times New Roman" w:cs="Times New Roman"/>
                </w:rPr>
                <w:t>ru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="00EA6634" w:rsidRPr="00641F44">
                <w:rPr>
                  <w:rStyle w:val="ab"/>
                  <w:rFonts w:ascii="Times New Roman" w:hAnsi="Times New Roman" w:cs="Times New Roman"/>
                </w:rPr>
                <w:t>f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="00EA6634" w:rsidRPr="00641F44">
                <w:rPr>
                  <w:rStyle w:val="ab"/>
                  <w:rFonts w:ascii="Times New Roman" w:hAnsi="Times New Roman" w:cs="Times New Roman"/>
                </w:rPr>
                <w:t>bf</w:t>
              </w:r>
              <w:r w:rsidR="00EA6634"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C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вербное воскресенье: «Вербочки» русского поэта А. Блока. Выучи и спой песни А. Гречанинова и Р. Глиэра Знакомство с фрагментами литургической музыки русских композиторов-классиков (С.В. Рахманинов, П.И. Чайковский)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SHAMAN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12225" w:rsidRPr="00641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1.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«Влтава", Ф. Шопен Полонез ля мажор, мазурка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ближнего зарубежья: песни и танцы.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bookmarkStart w:id="8" w:name="block-12511868"/>
      <w:bookmarkEnd w:id="7"/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212225" w:rsidRPr="00641F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фольклор.Детский фольклор (игровые, заклички, потешки, считалки, прибаутки).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Традиционные музыкальные инструменты. Русские народные музыкальные инструменты.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России). Жанры, интонации, музыкальные инструменты, музыканты-исполнители.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праздники. Музыкальное единство людей – хор, хоровод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детям. Композитор. Исполнитель. Особенности их деятельности, творчества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Умение слушать музыку. Концерт, концертный зал. Правила поведения в концертном зале.Оркестр.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инструменты. Тембр. Флейта. Предки современной флейты. Легенда о нимфе Сиринкс. Музыка для флейты соло, флейты в сопровождении фортепиано, оркестра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музыка. Человеческий голос – самый совершенный инструмент. Бережное отношение к своему голосу. Понятие жанра. Песня. Тембр голоса. Соло.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Хор, ансамбль.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музыка. Танец.Марш. Звуки музыкальные и шумовые.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Свойства звука: высота, громкость, длительность.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пейзажи.Образы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природы в музыке. Настроение музыкальных пейзажей. Чувства человека, любующегося природой.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Нотный стан, скрипичный ключ. Ноты первой октавы. Звуки длинные и короткие (восьмые и четвертные длительности), такт, тактовая черта.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портреты.Музыка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передающая образ человека, его походку, движения, характер, манеру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речи.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«Портреты», выраженные в музыкальных интонациях.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Танцы, игры и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веселье.Музыка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создающая настроение праздника. Музыка в цирке, на уличном шествии, спортивном празднике.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Выразительные и изобразительные интонации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Какой же праздник без музыки? Стремление человека к красоте Особое состояние – вдохновение.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 – возможность вместе переживать вдохновение, наслаждаться красотой.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 Образы, интонации фольклора других народов и стран в музыке отечественных и зарубежных композиторов 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Звучание храма. Колокола. Колокольные звоны (благовест, трезвон и другие). Звонарские приговорки.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праздники. Молитва, хорал, песнопение, духовный стих. Праздничная служба, вокальная (в том числе хоровая) музыка религиозного содержания 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Театр оперы и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балета .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Особенности музыкальных спектаклей. Характеры персонажей, отражённые в музыке..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спектакля. Солисты, хор, оркестр, дирижёр в музыкальном спектакле.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Электронные музыкальные инструменты. Ноты второй и малой октавы.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Басовый ключ.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Весь мир звучит.: Контраст и повтор как принципы строения музыкального произведения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Песня. Аккомпанемент.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Остинато .Вступление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заключение, проигрыш. Показ рукой линии движения главного голоса и аккомпанемента;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2956"/>
        <w:gridCol w:w="1049"/>
        <w:gridCol w:w="1841"/>
        <w:gridCol w:w="1910"/>
        <w:gridCol w:w="1347"/>
        <w:gridCol w:w="3941"/>
      </w:tblGrid>
      <w:tr w:rsidR="00212225" w:rsidRPr="00641F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живешь .</w:t>
            </w:r>
            <w:proofErr w:type="gramEnd"/>
            <w:r w:rsidR="00045097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традиции малой Родины.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Русский фольклор. Фольклорные жанры. Колыбельные песни. Различение на слух контрастных по характеру фольклорных жанров: колыбельная, трудовая, лирическая, плясовая.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Куплетная форма. Запев, припев.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инструменты. Определение тембра музыкальных инструментов, отнесение к одной из групп (духовые, ударные, струнные)</w:t>
            </w:r>
            <w:r w:rsidR="00045097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74E36" w:rsidP="00474E36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</w:rPr>
              <w:t>https://lesson.academy-content.myschool.edu.ru/lesson/caea9b1e-510f-4723-81b9-81be939fe3d4?backUrl=%2F56%2F03</w:t>
            </w: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0450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Народные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праздники.Обряды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игры, хороводы, праздничная символика на примере праздника Троица, Сабантуй.Понятие лада.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Семиступенные лады мажор и минор. Краска звучания. Ступеневый состав.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северных народов России. Пентатоника – пятиступенный лад, распространённый у многих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композиторы-классики.</w:t>
            </w:r>
            <w:r w:rsidR="00255BF2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Детская музыка П.И. Чайковского, С.С. Прокофьева, Д.Б. Кабалевского Петр Ильич Чайковский. Цикл пьес "Детский альбом</w:t>
            </w:r>
            <w:r w:rsidR="00255BF2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композиторы-классики. Реприза, фермата, вольта, украшения (трели, форшлаги).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инструменты. Скрипка, виолончель.</w:t>
            </w:r>
            <w:r w:rsidR="00255BF2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музыка. Знакомство с жанром "песня"Известные певцы. Жанры вокальной музыки: песни, вокализы, романсы, арии из опер.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Кантата. Песня, романс, вокализ, кант.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Программная музыка. Размер 6/8. Нота с точкой.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Шестнадцатые. Пунктирный ритм.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Симфоническая музыка. Оркестр – большой коллектив музыкантов. Дирижёр, партитура, репетиция. Длительности половинная, целая, шестнадцатые.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Паузы. Ритмические рисунки. Ритмическая партитура.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55B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исполнителя. Консерватория, филармония, Конкурс имени П.И. Чайковского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музыка. Жанр концерта – музыкальное соревнование солиста с оркестром.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Главный музыкальный символ. Гимн России – главный музыкальный символ нашей страны.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Традиции исполнения Гимна России. Другие гимны.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Красота и вдохновение. Музыка – выражение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глубоких чувств, тонких оттенков настроения, которые трудно передать словами.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Диалог культур. Собиратели фольклора. Народные мелодии в обработке композиторов.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Народные жанры, интонации как основа для композиторского творчества.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Диалог культур. Темп, тембр. Динамика (форте, пиано, крещендо, диминуэндо).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 в церкви. Орган и его роль в богослужении.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Творчество И.С. Баха.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: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Музыка в православном храме. Традиции исполнения, жанры (тропарь, стихира, величание и другое). Музыка и живопись,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посвящённые святым.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Образы Христа, Богородицы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праздники. : Образы духовной музыки в творчестве композиторов-классиков.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Штрихи (стаккато, легато, акцент).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Балет. Хореография – искусство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танца.Сольные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номера и массовые сцены балетного спектакля. Фрагменты, отдельные номера из балетов отечественных композиторов ( балеты П.И. Чайковского, С.С. Прокофьева, А.И. Хачатуряна, В.А. Гаврилина, Р.К. Щедрина)..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спектакля. Увертюра - вступление к спектаклю.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 Сольные номера и массовые сцены. Ария, хор, сцена. Знакомство с тембрами голосов оперных певцов.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спектакля. Номера из опер русских композиторов- Н.А. Римского -Корсакова («Садко», «Сказка о царе Салтане», «Снегурочка»), М.И. Глинки («Руслан и Людмила»),.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Оперетта, мюзикл. История возникновения и особенности жанров. Отдельные номера из оперетт И. Штрауса, И. Кальмана , Роджерса.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Обсуждение комплекса выразительных средств, наблюдение за изменением характера музыки.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Джаз. Узнавание, различение на слух джазовых композиций в отличие от других музыкальных стилей и направлений;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инструменты. Сравнение их звучания с акустическими инструментами 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977"/>
        <w:gridCol w:w="946"/>
        <w:gridCol w:w="1841"/>
        <w:gridCol w:w="1910"/>
        <w:gridCol w:w="1347"/>
        <w:gridCol w:w="4116"/>
      </w:tblGrid>
      <w:tr w:rsidR="00212225" w:rsidRPr="00641F44" w:rsidTr="00563534">
        <w:trPr>
          <w:trHeight w:val="144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 w:rsidTr="00563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живёшь.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Песни, обряды нашего края.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9668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фольклор.Русские народные песни (трудовые, хороводные)Разучивание песен, реконструкция фрагмента обряда, участие в коллективной традиционной игре.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641F4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641F4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41F4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641F4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/7</w:t>
              </w:r>
              <w:r w:rsidRPr="00641F44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411</w:t>
              </w:r>
              <w:r w:rsidRPr="00641F44">
                <w:rPr>
                  <w:rStyle w:val="ab"/>
                  <w:rFonts w:ascii="Times New Roman" w:hAnsi="Times New Roman" w:cs="Times New Roman"/>
                </w:rPr>
                <w:t>bf</w:t>
              </w:r>
              <w:r w:rsidRPr="00641F44">
                <w:rPr>
                  <w:rStyle w:val="ab"/>
                  <w:rFonts w:ascii="Times New Roman" w:hAnsi="Times New Roman" w:cs="Times New Roman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 и (балалайка, рожок, свирель, гусли, гармонь, ложки).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Жанры музыкального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фольклора ,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общие для всех народов: лирические, трудовые, колыбельные песни,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танцы и пляски.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Собиратели фольклора.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кавказских народов России. Кавказские мелодии и ритмы. Композиторы и музыканты-исполнители стран ближнего зарубежья. 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музыкантов.Народные жанры, интонации как основа для композиторского творчества.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Композитор – исполнитель – слушатель.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946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.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Ноты певческого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диапазона. Расположение нот на клавиатуре. Знаки альтерации (диезы, бемоли, бекары).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Рояль и фортепиано. История изобретения фортепиано, «секрет» названия инструмента (форте + пиано).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музыка.Военная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тема в музыкальном искусстве.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Регистры.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музыка. Альбом. Цикл. Сюита. Соната.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Квартет.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 w:rsidP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композиторы-классики. Рондо: рефрен и эпизоды. А.П, Бородин Романс "Спящая княжна".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Европейские композиторы-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классики .Варьирование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как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принцип развития.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Тема. Вариации. Бетховен вариации на русскую тему.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Мастерство исполнителя. Мотив, музыкальная фраза. Поступенное, плавное движение мелодии, скачки.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Мелодический рисунок.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641F44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пейзажи. Подбор эпитетов, иллюстраций к музыке.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Танцы, игры и веселье. Музыка – игра звуками. Танец – искусство и радость движения.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Примеры популярных танцев.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трубы).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F10ED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композиторов.: Интонации народной музыки в творчестве зарубежных композиторов – ярких представителей национального музыкального стиля своей страны.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Образы других культур в музыке русских композиторов. Тоника, тональность. Знаки при ключе. Мажорные и минорные тональности (до 2–3 знаков при ключе)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зарубежных композиторов.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праздники.Знакомство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 фрагментами литургической музыки русских композиторов-классиков (С.В. Рахманинов, П.И. Чайковский.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lang w:val="ru-RU"/>
              </w:rPr>
              <w:t>https://lesson.academy-content.myschool.edu.ru/lesson/7e0cd252-a12a-4810-ae0e-73507bb2d7c0?backUrl=%2F56%2F03</w:t>
            </w:r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Троица.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: опера «Иван Сусанин» М.И. Глинки, опера «Война и мир» С.С. Прокофьева.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кино. Музыка к кинофильму "Александр Невский" С.С. Прокофьева, оперы М.П. Мусоргского "Борис Годунов"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641F44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Сюжет музыкального спектакля. Действия и сцены в опере и балете.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Контрастные образы, лейтмотивы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спектакля. Фрагменты опреры К.В. Глюка «Орфей и Эвридика».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Кто создаёт музыкальный спектакль. Профессии музыкального театра: дирижёр, режиссёр, оперные певцы, балерины и танцовщики, художники 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музыки. Творчество о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современной музыки, популярных у молодёжи.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музыки. Аккорд. Трезвучие мажорное и минорное.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Понятие фактуры. Фактуры аккомпанемента бас-аккорд, аккордовая, арпеджио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джаза. Особенности джаза: импровизационность, ритм.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Электронные музыкальные инструменты. Современные «двойники» классических музыкальных инструментов: синтезатор, электронная скрипка, гитара, барабаны.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Виртуальные музыкальные инструменты в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компьютерных программах.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641F44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Интонация. Колокольность в музыке русских композиторов.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63534" w:rsidRPr="004C17E1" w:rsidTr="00563534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Ритм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F10E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3534" w:rsidRPr="00641F44" w:rsidTr="00563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534" w:rsidRPr="00641F44" w:rsidRDefault="00563534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</w:rPr>
      </w:pPr>
      <w:r w:rsidRPr="00641F4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947"/>
        <w:gridCol w:w="897"/>
        <w:gridCol w:w="1732"/>
        <w:gridCol w:w="1797"/>
        <w:gridCol w:w="1271"/>
        <w:gridCol w:w="4533"/>
      </w:tblGrid>
      <w:tr w:rsidR="00212225" w:rsidRPr="00641F4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живёшь.</w:t>
            </w:r>
            <w:r w:rsidR="005B1E97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279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Первые артисты, народный театр. Искусство скоморохов на Руси. Ярмарочный балаган. Вертеп. Разучивание, исполнение скоморошин</w:t>
            </w:r>
            <w:r w:rsidR="00291DF7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народные музыканты. Варьирование как принцип развития. Тема.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Вариации.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279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музыкального фольклора. Сказки и легенды о музыке и музыкантах</w:t>
            </w:r>
            <w:r w:rsidR="00291DF7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279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народов России. Музыкальные традиции, особенности народной музыки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республик Российской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Федерации .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Народные сказители. Русские народные сказания, былины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4279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музыкантов. Н.А. Римский- Корсаков опера "Снегурочка"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музыкантов. Народные мелодии в обработке композиторов.П. И. Чайковский симфония №4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Композиторы – детям. "Детские альбомы" в творчестве русских композиторов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Интонация. Понятие музыкального интервала. Тон, полутон. Консонансы: терция, кварта, квинта, секста, октава.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Диссонансы: секунда, септима.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Музыкальный язык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Оркестр. Виды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оркестров.Симфонический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оркестр.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Тембры, группы инструментов.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музыка. Певческие голоса. Канон.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музыка. Жанры камерной инструментальной музыки: этюд, пьеса.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Программная музыка. Программное название, известный сюжет, литературный эпиграф .Двухчастная, трёхчастная и трёхчастная репризная форма.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Симфоническая музыка. Жанры симфонической музыки.Симфония, симфоническая картина.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композиторы-классики 19 века.Творчество выдающихся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отечественных композиторов.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Творчество выдающихся зарубежных композиторов. Европейские композиторы-классики.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Венская классичекая школа.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исполнителя. Интерпретация.Творчество выдающихся исполнителей-певцов, инструменталистов, дирижёров.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Искусство времени. Музыка – временное искусство. Погружение в поток музыкального звучания.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Музыкальные образы движения, изменения и развития.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ближнего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зарубежья.Фольклор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музыкальные традиции стран ближнего зарубежья (песни, танцы, обычаи, музыкальные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инструменты). Музыкальные традиции и праздники, народные инструменты и </w:t>
            </w:r>
            <w:proofErr w:type="gramStart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жанры.Музыка</w:t>
            </w:r>
            <w:proofErr w:type="gramEnd"/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Украины и Белоруссии.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Близость музыкальной культуры этих стран с российскими республиками.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ближнего зарубежья. Славянские музыкальные традиции.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Музыка Польши и Чехии.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зарубежья. Музыка народов Европы. Танцевальный и песенный фольклор европейских народов.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Странствующие музыканты. Карнавал. Музыка Испании и Латинской Америки. Фламенко. Искусство игры на гитаре, кастаньеты, латиноамериканские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ударные инструменты.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Танцевальные жанры.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дальнего зарубежья. Смешение традиций и культур в музыке Северной Америки.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дальнего зарубежья. Музыка Японии и Китая. Древние истоки музыкальной культуры стран Юго-Восточной Азии.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Императорские церемонии, музыкальные инструменты. Пентатоника.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157EB0" w:rsidRPr="00641F44" w:rsidRDefault="00157EB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lang w:val="ru-RU"/>
              </w:rPr>
              <w:t>https://resh.edu.ru/subject/lesson/5277/start/86172/</w:t>
            </w:r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 в творчестве композиторов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экране. Характеры персонажей, отражённые в музыке.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балета. Либретто. Развитие музыки в соответствии с сюжетом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 w:rsidR="00985D9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кино.Песни Великой Отечественной войны – песни Великой Победы.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музыки. Понятие обработки, творчество современных композиторов исполнителей, обрабатывающих классическую музыку .Различение музыки классической и её современной обработки</w:t>
            </w:r>
            <w:r w:rsidR="00BD017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музыки. Проблемная ситуация: зачем музыканты делают обработки классики?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Слушание обработок классической музыки, сравнение их с оригиналом</w:t>
            </w:r>
            <w:r w:rsidR="00BD0176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9350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2225" w:rsidRPr="004C17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BD01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Джаз</w:t>
            </w:r>
            <w:r w:rsidR="00694801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694801"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Музыкальные инструменты джаза, особые приёмы игры на них. Творчество джазовых музыкантов 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41F4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12225" w:rsidRPr="00641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2225" w:rsidRPr="00641F44" w:rsidRDefault="006948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41F4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225" w:rsidRPr="00641F44" w:rsidRDefault="00212225">
            <w:pPr>
              <w:rPr>
                <w:rFonts w:ascii="Times New Roman" w:hAnsi="Times New Roman" w:cs="Times New Roman"/>
              </w:rPr>
            </w:pPr>
          </w:p>
        </w:tc>
      </w:tr>
    </w:tbl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212225">
      <w:pPr>
        <w:rPr>
          <w:rFonts w:ascii="Times New Roman" w:hAnsi="Times New Roman" w:cs="Times New Roman"/>
        </w:rPr>
        <w:sectPr w:rsidR="00212225" w:rsidRPr="00641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block-12511869"/>
      <w:bookmarkEnd w:id="8"/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​‌• Музыка, 4 класс/ Усачёва В.О., Школяр Л.В., Общество с ограниченной ответственностью Издательский центр «ВЕНТА-ГРАФ»; Акционерное общество «Издательство «Просвещение» 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• Музыка, 2 класс/ Усачёва В.О., Школяр Л.В., Общество с ограниченной ответственностью Издательский центр «ВЕНТА-ГРАФ»; Акционерное общество «Издательство «Просвещение» 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bookmarkStart w:id="10" w:name="0d4d2a67-5837-4252-b43a-95aa3f3876a6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• Музыка, 3 класс/ Усачёва В.О., Школяр Л.В., Общество с ограниченной ответственностью Издательский центр «ВЕНТА-ГРАФ»; Акционерное общество «Издательство «Просвещение»</w:t>
      </w:r>
      <w:bookmarkEnd w:id="10"/>
      <w:r w:rsidRPr="00641F44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​‌ Введитевариант</w:t>
      </w:r>
    </w:p>
    <w:p w:rsidR="00212225" w:rsidRPr="00641F44" w:rsidRDefault="0069480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​‌ УМК музыка Усачева В.О, ШколярЛ.В. 1-4 класс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nsportal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infourok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multiurok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muzyrok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school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641F44">
        <w:rPr>
          <w:rFonts w:ascii="Times New Roman" w:hAnsi="Times New Roman" w:cs="Times New Roman"/>
          <w:color w:val="000000"/>
          <w:sz w:val="28"/>
        </w:rPr>
        <w:t>collection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edu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bookmarkStart w:id="11" w:name="6c624f83-d6f6-4560-bdb9-085c19f7dab0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musica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bookmarkEnd w:id="11"/>
      <w:r w:rsidRPr="00641F44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212225" w:rsidRPr="00641F44" w:rsidRDefault="0021222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212225" w:rsidRPr="00641F44" w:rsidRDefault="0069480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641F44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http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41F44">
        <w:rPr>
          <w:rFonts w:ascii="Times New Roman" w:hAnsi="Times New Roman" w:cs="Times New Roman"/>
          <w:color w:val="000000"/>
          <w:sz w:val="28"/>
        </w:rPr>
        <w:t>school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641F44">
        <w:rPr>
          <w:rFonts w:ascii="Times New Roman" w:hAnsi="Times New Roman" w:cs="Times New Roman"/>
          <w:color w:val="000000"/>
          <w:sz w:val="28"/>
        </w:rPr>
        <w:t>collection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edu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641F44">
        <w:rPr>
          <w:rFonts w:ascii="Times New Roman" w:hAnsi="Times New Roman" w:cs="Times New Roman"/>
          <w:color w:val="000000"/>
          <w:sz w:val="28"/>
        </w:rPr>
        <w:t>https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41F44">
        <w:rPr>
          <w:rFonts w:ascii="Times New Roman" w:hAnsi="Times New Roman" w:cs="Times New Roman"/>
          <w:color w:val="000000"/>
          <w:sz w:val="28"/>
        </w:rPr>
        <w:t>resh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edu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641F44">
        <w:rPr>
          <w:rFonts w:ascii="Times New Roman" w:hAnsi="Times New Roman" w:cs="Times New Roman"/>
          <w:color w:val="000000"/>
          <w:sz w:val="28"/>
        </w:rPr>
        <w:t>ru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641F44">
        <w:rPr>
          <w:rFonts w:ascii="Times New Roman" w:hAnsi="Times New Roman" w:cs="Times New Roman"/>
          <w:sz w:val="28"/>
          <w:lang w:val="ru-RU"/>
        </w:rPr>
        <w:br/>
      </w:r>
      <w:bookmarkStart w:id="12" w:name="b3e9be70-5c6b-42b4-b0b4-30ca1a14a2b3"/>
      <w:r w:rsidRPr="00641F44">
        <w:rPr>
          <w:rFonts w:ascii="Times New Roman" w:hAnsi="Times New Roman" w:cs="Times New Roman"/>
          <w:color w:val="000000"/>
          <w:sz w:val="28"/>
          <w:lang w:val="ru-RU"/>
        </w:rPr>
        <w:t xml:space="preserve"> учи.ру</w:t>
      </w:r>
      <w:bookmarkEnd w:id="12"/>
      <w:r w:rsidRPr="00641F44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641F4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12225" w:rsidRPr="00641F44" w:rsidRDefault="00212225">
      <w:pPr>
        <w:rPr>
          <w:rFonts w:ascii="Times New Roman" w:hAnsi="Times New Roman" w:cs="Times New Roman"/>
          <w:lang w:val="ru-RU"/>
        </w:rPr>
        <w:sectPr w:rsidR="00212225" w:rsidRPr="00641F4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50CAA" w:rsidRPr="00641F44" w:rsidRDefault="00E50CAA">
      <w:pPr>
        <w:rPr>
          <w:rFonts w:ascii="Times New Roman" w:hAnsi="Times New Roman" w:cs="Times New Roman"/>
          <w:lang w:val="ru-RU"/>
        </w:rPr>
      </w:pPr>
    </w:p>
    <w:sectPr w:rsidR="00E50CAA" w:rsidRPr="00641F44" w:rsidSect="002122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0FCF"/>
    <w:multiLevelType w:val="hybridMultilevel"/>
    <w:tmpl w:val="6080A60E"/>
    <w:lvl w:ilvl="0" w:tplc="90103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25"/>
    <w:rsid w:val="00045097"/>
    <w:rsid w:val="00157EB0"/>
    <w:rsid w:val="00212225"/>
    <w:rsid w:val="00255BF2"/>
    <w:rsid w:val="00291DF7"/>
    <w:rsid w:val="002F00FF"/>
    <w:rsid w:val="00427978"/>
    <w:rsid w:val="00474E36"/>
    <w:rsid w:val="004C17E1"/>
    <w:rsid w:val="00563534"/>
    <w:rsid w:val="005B1E97"/>
    <w:rsid w:val="00641F44"/>
    <w:rsid w:val="00694801"/>
    <w:rsid w:val="0072182A"/>
    <w:rsid w:val="007262C7"/>
    <w:rsid w:val="00761E3D"/>
    <w:rsid w:val="007C7510"/>
    <w:rsid w:val="009350F6"/>
    <w:rsid w:val="00985D96"/>
    <w:rsid w:val="00AD4C55"/>
    <w:rsid w:val="00BD0176"/>
    <w:rsid w:val="00D57924"/>
    <w:rsid w:val="00DA0276"/>
    <w:rsid w:val="00E50CAA"/>
    <w:rsid w:val="00EA6634"/>
    <w:rsid w:val="00EA70A0"/>
    <w:rsid w:val="00ED6389"/>
    <w:rsid w:val="00F06126"/>
    <w:rsid w:val="00F1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16E83-3EF1-4A90-A3C7-305F1255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22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2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641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1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f5e942cc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f5e93f5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bf8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resh.edu.ru/subject/6/1/" TargetMode="External"/><Relationship Id="rId4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f5e96e50" TargetMode="External"/><Relationship Id="rId155" Type="http://schemas.openxmlformats.org/officeDocument/2006/relationships/hyperlink" Target="https://m.edsoo.ru/f5e98d86" TargetMode="Externa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f5e92bb6" TargetMode="External"/><Relationship Id="rId124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f5e92d78" TargetMode="External"/><Relationship Id="rId140" Type="http://schemas.openxmlformats.org/officeDocument/2006/relationships/hyperlink" Target="https://m.edsoo.ru/f5e99ad8" TargetMode="External"/><Relationship Id="rId145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51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f5e986ce" TargetMode="External"/><Relationship Id="rId34" Type="http://schemas.openxmlformats.org/officeDocument/2006/relationships/hyperlink" Target="https://resh.edu.ru/subject/6/1/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f5e98962" TargetMode="External"/><Relationship Id="rId146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f5e946aa" TargetMode="External"/><Relationship Id="rId105" Type="http://schemas.openxmlformats.org/officeDocument/2006/relationships/hyperlink" Target="https://m.edsoo.ru/f5e96b94" TargetMode="External"/><Relationship Id="rId126" Type="http://schemas.openxmlformats.org/officeDocument/2006/relationships/hyperlink" Target="https://m.edsoo.ru/f5e99484" TargetMode="External"/><Relationship Id="rId147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2ea4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s://m.edsoo.ru/f5e95050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f5e9668a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m.edsoo.ru/7f412e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f5e9a154" TargetMode="External"/><Relationship Id="rId154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subject/6/1/" TargetMode="Externa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2ea4" TargetMode="External"/><Relationship Id="rId27" Type="http://schemas.openxmlformats.org/officeDocument/2006/relationships/hyperlink" Target="https://resh.edu.ru/subject/6/1/" TargetMode="External"/><Relationship Id="rId4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f5e98b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128E6-CC86-453F-BE2C-1D7CE3E9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20034</Words>
  <Characters>114199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2023-11-01T11:45:00Z</dcterms:created>
  <dcterms:modified xsi:type="dcterms:W3CDTF">2024-09-17T07:18:00Z</dcterms:modified>
</cp:coreProperties>
</file>