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F6D" w:rsidRPr="008E3F6D" w:rsidRDefault="008E3F6D" w:rsidP="008E3F6D">
      <w:pPr>
        <w:spacing w:after="240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3B4256"/>
          <w:kern w:val="36"/>
          <w:sz w:val="48"/>
          <w:szCs w:val="48"/>
          <w:lang w:eastAsia="ru-RU"/>
        </w:rPr>
      </w:pPr>
      <w:r w:rsidRPr="008E3F6D">
        <w:rPr>
          <w:rFonts w:ascii="Arial" w:eastAsia="Times New Roman" w:hAnsi="Arial" w:cs="Arial"/>
          <w:b/>
          <w:bCs/>
          <w:color w:val="3B4256"/>
          <w:kern w:val="36"/>
          <w:sz w:val="48"/>
          <w:szCs w:val="48"/>
          <w:lang w:eastAsia="ru-RU"/>
        </w:rPr>
        <w:t>Памятка по использованию пиротехники</w:t>
      </w:r>
    </w:p>
    <w:p w:rsidR="008E3F6D" w:rsidRPr="008E3F6D" w:rsidRDefault="008E3F6D" w:rsidP="008E3F6D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E3F6D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Ежегодно в канун Нового года увеличивается количество пожаров, в том числе и по причине использования пиротехники, в связи с этим Главное управление МЧС России по Орловской области напоминает о необходимости соблюдения требований пожарной безопасности.</w:t>
      </w:r>
    </w:p>
    <w:p w:rsidR="008E3F6D" w:rsidRPr="008E3F6D" w:rsidRDefault="008E3F6D" w:rsidP="008E3F6D">
      <w:pPr>
        <w:spacing w:after="0" w:line="383" w:lineRule="atLeast"/>
        <w:jc w:val="center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E3F6D">
        <w:rPr>
          <w:rFonts w:ascii="inherit" w:eastAsia="Times New Roman" w:hAnsi="inherit" w:cs="Arial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При покупке пиротехники:</w:t>
      </w:r>
    </w:p>
    <w:p w:rsidR="008E3F6D" w:rsidRPr="008E3F6D" w:rsidRDefault="008E3F6D" w:rsidP="008E3F6D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E3F6D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1. Покупать пиротехнические изделия следует в специализированных магазинах или отделах.</w:t>
      </w:r>
    </w:p>
    <w:p w:rsidR="008E3F6D" w:rsidRPr="008E3F6D" w:rsidRDefault="008E3F6D" w:rsidP="008E3F6D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E3F6D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2. Особое внимание необходимо обратить на наличие у продавца сертификатов соответствия на приобретаемый товар, наличие инструкции по применению, которая должна быть размещена на самом изделии и изложена на русском языке.</w:t>
      </w:r>
    </w:p>
    <w:p w:rsidR="008E3F6D" w:rsidRPr="008E3F6D" w:rsidRDefault="008E3F6D" w:rsidP="008E3F6D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E3F6D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3. При малом размере изделий или их поштучной реализации (петарды, "жуки" и т.п.) требования по безопасному применению должны прилагаться продавцом на отдельном листе к каждому изделию.</w:t>
      </w:r>
    </w:p>
    <w:p w:rsidR="008E3F6D" w:rsidRPr="008E3F6D" w:rsidRDefault="008E3F6D" w:rsidP="008E3F6D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E3F6D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4. Чтобы обезопасить себя от травм при использовании пиротехники, необходимо строго следовать инструкции по применению, в которой также указывается возрастной критерий лиц, допускающихся к использованию того или иного изделия.</w:t>
      </w:r>
    </w:p>
    <w:p w:rsidR="008E3F6D" w:rsidRPr="008E3F6D" w:rsidRDefault="008E3F6D" w:rsidP="008E3F6D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E3F6D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5. Если всё же с вами или с вашими близкими произошел несчастный случай необходимо немедленно сообщить в службу спасения по телефону "01" с сотового телефона «112».</w:t>
      </w:r>
    </w:p>
    <w:p w:rsidR="008E3F6D" w:rsidRPr="008E3F6D" w:rsidRDefault="008E3F6D" w:rsidP="008E3F6D">
      <w:pPr>
        <w:spacing w:after="0" w:line="383" w:lineRule="atLeast"/>
        <w:jc w:val="center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E3F6D">
        <w:rPr>
          <w:rFonts w:ascii="inherit" w:eastAsia="Times New Roman" w:hAnsi="inherit" w:cs="Arial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При эксплуатации пиротехнических изделий категорически ЗАПРЕЩАЕТСЯ:</w:t>
      </w:r>
    </w:p>
    <w:p w:rsidR="008E3F6D" w:rsidRPr="008E3F6D" w:rsidRDefault="008E3F6D" w:rsidP="008E3F6D">
      <w:pPr>
        <w:numPr>
          <w:ilvl w:val="0"/>
          <w:numId w:val="1"/>
        </w:numPr>
        <w:spacing w:after="144" w:line="383" w:lineRule="atLeast"/>
        <w:ind w:left="0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E3F6D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Ронять или бросать фейерверки.</w:t>
      </w:r>
    </w:p>
    <w:p w:rsidR="008E3F6D" w:rsidRPr="008E3F6D" w:rsidRDefault="008E3F6D" w:rsidP="008E3F6D">
      <w:pPr>
        <w:numPr>
          <w:ilvl w:val="0"/>
          <w:numId w:val="1"/>
        </w:numPr>
        <w:spacing w:after="144" w:line="383" w:lineRule="atLeast"/>
        <w:ind w:left="0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E3F6D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Хранить фейерверки без упаковки.</w:t>
      </w:r>
    </w:p>
    <w:p w:rsidR="008E3F6D" w:rsidRPr="008E3F6D" w:rsidRDefault="008E3F6D" w:rsidP="008E3F6D">
      <w:pPr>
        <w:numPr>
          <w:ilvl w:val="0"/>
          <w:numId w:val="1"/>
        </w:numPr>
        <w:spacing w:after="144" w:line="383" w:lineRule="atLeast"/>
        <w:ind w:left="0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E3F6D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Направлять работающую ракету или «свечу» на людей, легковоспламеняющиеся предметы, бросать ее в костер.</w:t>
      </w:r>
    </w:p>
    <w:p w:rsidR="008E3F6D" w:rsidRPr="008E3F6D" w:rsidRDefault="008E3F6D" w:rsidP="008E3F6D">
      <w:pPr>
        <w:numPr>
          <w:ilvl w:val="0"/>
          <w:numId w:val="1"/>
        </w:numPr>
        <w:spacing w:after="144" w:line="383" w:lineRule="atLeast"/>
        <w:ind w:left="0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E3F6D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Носить взрывоопасные вещества в кармане или еще ближе к телу.</w:t>
      </w:r>
    </w:p>
    <w:p w:rsidR="008E3F6D" w:rsidRPr="008E3F6D" w:rsidRDefault="008E3F6D" w:rsidP="008E3F6D">
      <w:pPr>
        <w:numPr>
          <w:ilvl w:val="0"/>
          <w:numId w:val="1"/>
        </w:numPr>
        <w:spacing w:after="144" w:line="383" w:lineRule="atLeast"/>
        <w:ind w:left="0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E3F6D">
        <w:rPr>
          <w:rFonts w:ascii="Arial" w:eastAsia="Times New Roman" w:hAnsi="Arial" w:cs="Arial"/>
          <w:color w:val="3B4256"/>
          <w:sz w:val="26"/>
          <w:szCs w:val="26"/>
          <w:lang w:eastAsia="ru-RU"/>
        </w:rPr>
        <w:lastRenderedPageBreak/>
        <w:t>Использовать приобретенную пиротехнику до ознакомления с инструкцией по применению и данных мер безопасности.</w:t>
      </w:r>
    </w:p>
    <w:p w:rsidR="008E3F6D" w:rsidRPr="008E3F6D" w:rsidRDefault="008E3F6D" w:rsidP="008E3F6D">
      <w:pPr>
        <w:numPr>
          <w:ilvl w:val="0"/>
          <w:numId w:val="1"/>
        </w:numPr>
        <w:spacing w:after="144" w:line="383" w:lineRule="atLeast"/>
        <w:ind w:left="0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E3F6D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Применять пиротехнику при ветре более 5 м/с.</w:t>
      </w:r>
    </w:p>
    <w:p w:rsidR="008E3F6D" w:rsidRPr="008E3F6D" w:rsidRDefault="008E3F6D" w:rsidP="008E3F6D">
      <w:pPr>
        <w:numPr>
          <w:ilvl w:val="0"/>
          <w:numId w:val="1"/>
        </w:numPr>
        <w:spacing w:after="144" w:line="383" w:lineRule="atLeast"/>
        <w:ind w:left="0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E3F6D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Взрывать пиротехнику, когда в опасной зоне (см. радиус опасной зоны на упаковке) находятся люди, животные, горючие материалы, деревья, здания, жилые постройки, провода электронапряжения.</w:t>
      </w:r>
    </w:p>
    <w:p w:rsidR="008E3F6D" w:rsidRPr="008E3F6D" w:rsidRDefault="008E3F6D" w:rsidP="008E3F6D">
      <w:pPr>
        <w:numPr>
          <w:ilvl w:val="0"/>
          <w:numId w:val="1"/>
        </w:numPr>
        <w:spacing w:after="144" w:line="383" w:lineRule="atLeast"/>
        <w:ind w:left="0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E3F6D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Запускать салюты с рук (за исключением хлопушек, бенгальских огней, некоторых видов фонтанов) и подходить к изделиям в течение 2 минут после их действия;</w:t>
      </w:r>
    </w:p>
    <w:p w:rsidR="008E3F6D" w:rsidRPr="008E3F6D" w:rsidRDefault="008E3F6D" w:rsidP="008E3F6D">
      <w:pPr>
        <w:numPr>
          <w:ilvl w:val="0"/>
          <w:numId w:val="1"/>
        </w:numPr>
        <w:spacing w:after="144" w:line="383" w:lineRule="atLeast"/>
        <w:ind w:left="0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E3F6D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Наклоняться над изделием во время его использования.</w:t>
      </w:r>
    </w:p>
    <w:p w:rsidR="008E3F6D" w:rsidRPr="008E3F6D" w:rsidRDefault="008E3F6D" w:rsidP="008E3F6D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E3F6D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10. Использовать изделия с истекшим сроком годности, с видимыми повреждениями;</w:t>
      </w:r>
    </w:p>
    <w:p w:rsidR="008E3F6D" w:rsidRPr="008E3F6D" w:rsidRDefault="008E3F6D" w:rsidP="008E3F6D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E3F6D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11. Производить любые действия, не предусмотренные инструкцией по применению и данными мерами безопасности, а также разбирать или переделывать (исправлять) готовые изделия.</w:t>
      </w:r>
    </w:p>
    <w:p w:rsidR="008E3F6D" w:rsidRPr="008E3F6D" w:rsidRDefault="008E3F6D" w:rsidP="008E3F6D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E3F6D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12. Использовать пиротехнику в закрытых помещениях, квартирах, офисах (кроме хлопушек, бенгальских огней и фонтанов, разрешенных к применению в закрытых помещениях), а так же запускать салюты с балконов и лоджий.</w:t>
      </w:r>
    </w:p>
    <w:p w:rsidR="008E3F6D" w:rsidRPr="008E3F6D" w:rsidRDefault="008E3F6D" w:rsidP="008E3F6D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E3F6D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13. Родителям - разрешать детям самостоятельно приводить в действие пиротехнические изделия.</w:t>
      </w:r>
    </w:p>
    <w:p w:rsidR="008E3F6D" w:rsidRPr="008E3F6D" w:rsidRDefault="008E3F6D" w:rsidP="008E3F6D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E3F6D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14. Продавать несовершеннолетним пиротехнические изделия.</w:t>
      </w:r>
    </w:p>
    <w:p w:rsidR="008E3F6D" w:rsidRPr="008E3F6D" w:rsidRDefault="008E3F6D" w:rsidP="008E3F6D">
      <w:pPr>
        <w:spacing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8E3F6D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15. Сушить намокшие пиротехнические изделия на отопительных приборах — батареях отопления, обогревателях и т.п.</w:t>
      </w:r>
    </w:p>
    <w:p w:rsidR="007965D2" w:rsidRDefault="007965D2">
      <w:bookmarkStart w:id="0" w:name="_GoBack"/>
      <w:bookmarkEnd w:id="0"/>
    </w:p>
    <w:sectPr w:rsidR="007965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265BF"/>
    <w:multiLevelType w:val="multilevel"/>
    <w:tmpl w:val="30824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7E7"/>
    <w:rsid w:val="007965D2"/>
    <w:rsid w:val="008C27E7"/>
    <w:rsid w:val="008E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F192E6-A430-4DB9-B3DA-44671E89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5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25618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2364</Characters>
  <Application>Microsoft Office Word</Application>
  <DocSecurity>0</DocSecurity>
  <Lines>19</Lines>
  <Paragraphs>5</Paragraphs>
  <ScaleCrop>false</ScaleCrop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Мохунов</dc:creator>
  <cp:keywords/>
  <dc:description/>
  <cp:lastModifiedBy>Александр Мохунов</cp:lastModifiedBy>
  <cp:revision>2</cp:revision>
  <dcterms:created xsi:type="dcterms:W3CDTF">2024-01-10T20:06:00Z</dcterms:created>
  <dcterms:modified xsi:type="dcterms:W3CDTF">2024-01-10T20:06:00Z</dcterms:modified>
</cp:coreProperties>
</file>