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662" w:rsidRPr="00363662" w:rsidRDefault="00363662" w:rsidP="00363662">
      <w:pPr>
        <w:shd w:val="clear" w:color="auto" w:fill="FFFFFF"/>
        <w:spacing w:before="360" w:after="100" w:afterAutospacing="1" w:line="600" w:lineRule="atLeast"/>
        <w:outlineLvl w:val="0"/>
        <w:rPr>
          <w:rFonts w:ascii="Montserrat" w:eastAsia="Times New Roman" w:hAnsi="Montserrat" w:cs="Times New Roman"/>
          <w:b/>
          <w:bCs/>
          <w:color w:val="273350"/>
          <w:kern w:val="36"/>
          <w:sz w:val="48"/>
          <w:szCs w:val="48"/>
          <w:lang w:eastAsia="ru-RU"/>
        </w:rPr>
      </w:pPr>
      <w:r w:rsidRPr="00363662">
        <w:rPr>
          <w:rFonts w:ascii="Montserrat" w:eastAsia="Times New Roman" w:hAnsi="Montserrat" w:cs="Times New Roman"/>
          <w:b/>
          <w:bCs/>
          <w:color w:val="273350"/>
          <w:kern w:val="36"/>
          <w:sz w:val="48"/>
          <w:szCs w:val="48"/>
          <w:lang w:eastAsia="ru-RU"/>
        </w:rPr>
        <w:t>Правила безопасности на воде в летний период</w:t>
      </w:r>
    </w:p>
    <w:p w:rsidR="00363662" w:rsidRPr="00363662" w:rsidRDefault="00363662" w:rsidP="00363662">
      <w:pPr>
        <w:shd w:val="clear" w:color="auto" w:fill="FFFFFF"/>
        <w:spacing w:before="360" w:after="100" w:afterAutospacing="1" w:line="600" w:lineRule="atLeast"/>
        <w:outlineLvl w:val="0"/>
        <w:rPr>
          <w:rFonts w:ascii="Montserrat" w:eastAsia="Times New Roman" w:hAnsi="Montserrat" w:cs="Times New Roman"/>
          <w:b/>
          <w:bCs/>
          <w:color w:val="273350"/>
          <w:kern w:val="36"/>
          <w:sz w:val="48"/>
          <w:szCs w:val="48"/>
          <w:lang w:eastAsia="ru-RU"/>
        </w:rPr>
      </w:pPr>
      <w:r w:rsidRPr="00363662">
        <w:rPr>
          <w:rFonts w:ascii="Montserrat" w:eastAsia="Times New Roman" w:hAnsi="Montserrat" w:cs="Times New Roman"/>
          <w:b/>
          <w:bCs/>
          <w:color w:val="273350"/>
          <w:kern w:val="36"/>
          <w:sz w:val="48"/>
          <w:szCs w:val="48"/>
          <w:lang w:eastAsia="ru-RU"/>
        </w:rPr>
        <w:t>Водоемы являются опасными в любое время года. Летом они опасны при купании и пользовании плавательными средствами. Опасность чаще всего представляют сильное течение (в том числе подводное), глубокие омуты и подводные холодные ключи, несоблюдение правил безопасного поведения.</w:t>
      </w:r>
    </w:p>
    <w:p w:rsidR="00363662" w:rsidRPr="00363662" w:rsidRDefault="00363662" w:rsidP="00363662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noProof/>
          <w:color w:val="273350"/>
          <w:sz w:val="24"/>
          <w:szCs w:val="24"/>
          <w:lang w:eastAsia="ru-RU"/>
        </w:rPr>
        <w:drawing>
          <wp:inline distT="0" distB="0" distL="0" distR="0" wp14:anchorId="0B44A5A1" wp14:editId="6FFFE2A2">
            <wp:extent cx="6381750" cy="4252838"/>
            <wp:effectExtent l="0" t="0" r="0" b="0"/>
            <wp:docPr id="1" name="Рисунок 1" descr="Изображ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я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621" cy="426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662" w:rsidRPr="00363662" w:rsidRDefault="00363662" w:rsidP="00363662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b/>
          <w:bCs/>
          <w:color w:val="273350"/>
          <w:sz w:val="24"/>
          <w:szCs w:val="24"/>
          <w:lang w:eastAsia="ru-RU"/>
        </w:rPr>
        <w:t>Правила поведения на водных объектах в летний период.</w:t>
      </w:r>
    </w:p>
    <w:p w:rsidR="00363662" w:rsidRPr="00363662" w:rsidRDefault="00363662" w:rsidP="00363662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b/>
          <w:bCs/>
          <w:color w:val="273350"/>
          <w:sz w:val="24"/>
          <w:szCs w:val="24"/>
          <w:lang w:eastAsia="ru-RU"/>
        </w:rPr>
        <w:t>На водоемах запрещается:</w:t>
      </w:r>
    </w:p>
    <w:p w:rsidR="00363662" w:rsidRPr="00363662" w:rsidRDefault="00363662" w:rsidP="00363662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b/>
          <w:bCs/>
          <w:color w:val="273350"/>
          <w:sz w:val="24"/>
          <w:szCs w:val="24"/>
          <w:lang w:eastAsia="ru-RU"/>
        </w:rPr>
        <w:lastRenderedPageBreak/>
        <w:t>Категорически запрещается</w:t>
      </w:r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 купание на водных объектах, оборудованных предупреждающими и запрещающими аншлагами (щитами) "КУПАНИЕ ЗАПРЕЩЕНО!";</w:t>
      </w:r>
    </w:p>
    <w:p w:rsidR="00363662" w:rsidRPr="00363662" w:rsidRDefault="00363662" w:rsidP="00363662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детей без надзора взрослых;</w:t>
      </w:r>
    </w:p>
    <w:p w:rsidR="00363662" w:rsidRPr="00363662" w:rsidRDefault="00363662" w:rsidP="00363662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купание в необорудованных, незнакомых местах;</w:t>
      </w:r>
    </w:p>
    <w:p w:rsidR="00363662" w:rsidRPr="00363662" w:rsidRDefault="00363662" w:rsidP="00363662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подплывать к моторным, весельным </w:t>
      </w:r>
      <w:proofErr w:type="gramStart"/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лодкам,   </w:t>
      </w:r>
      <w:proofErr w:type="gramEnd"/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и к другим </w:t>
      </w:r>
      <w:proofErr w:type="spellStart"/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плавсредствам</w:t>
      </w:r>
      <w:proofErr w:type="spellEnd"/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;</w:t>
      </w:r>
    </w:p>
    <w:p w:rsidR="00363662" w:rsidRPr="00363662" w:rsidRDefault="00363662" w:rsidP="00363662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прыгать в воду с катеров, лодок, причалов, а также сооружений, не приспособленных для этих целей;</w:t>
      </w:r>
    </w:p>
    <w:p w:rsidR="00363662" w:rsidRPr="00363662" w:rsidRDefault="00363662" w:rsidP="00363662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играть с мячом и в спортивные игры в не отведенных для этих целей местах, а также допускать в воде шалости, связанные с нырянием и захватом купающихся;</w:t>
      </w:r>
    </w:p>
    <w:p w:rsidR="00363662" w:rsidRPr="00363662" w:rsidRDefault="00363662" w:rsidP="00363662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подавать крики ложной тревоги;</w:t>
      </w:r>
    </w:p>
    <w:p w:rsidR="00363662" w:rsidRPr="00363662" w:rsidRDefault="00363662" w:rsidP="00363662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плавать на досках, бревнах, лежаках, автомобильных камерах, надувных матрацах и других плавательных средствах без надзора взрослых и в ветряную погоду;</w:t>
      </w:r>
    </w:p>
    <w:p w:rsidR="00363662" w:rsidRPr="00363662" w:rsidRDefault="00363662" w:rsidP="00363662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нырять и долго находиться под водой;</w:t>
      </w:r>
    </w:p>
    <w:p w:rsidR="00363662" w:rsidRPr="00363662" w:rsidRDefault="00363662" w:rsidP="00363662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долго находиться в холодной воде;</w:t>
      </w:r>
    </w:p>
    <w:p w:rsidR="00363662" w:rsidRPr="00363662" w:rsidRDefault="00363662" w:rsidP="00363662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купаться на голодный желудок;</w:t>
      </w:r>
    </w:p>
    <w:p w:rsidR="00363662" w:rsidRPr="00363662" w:rsidRDefault="00363662" w:rsidP="00363662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подавать крики ложной тревоги;</w:t>
      </w:r>
    </w:p>
    <w:p w:rsidR="00363662" w:rsidRPr="00363662" w:rsidRDefault="00363662" w:rsidP="00363662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приводить с собой собак и др. животных.</w:t>
      </w:r>
    </w:p>
    <w:p w:rsidR="00363662" w:rsidRPr="00363662" w:rsidRDefault="00363662" w:rsidP="00363662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b/>
          <w:bCs/>
          <w:color w:val="273350"/>
          <w:sz w:val="24"/>
          <w:szCs w:val="24"/>
          <w:lang w:eastAsia="ru-RU"/>
        </w:rPr>
        <w:t>Меры безопасности при купании:</w:t>
      </w:r>
    </w:p>
    <w:p w:rsidR="00363662" w:rsidRPr="00363662" w:rsidRDefault="00363662" w:rsidP="00363662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купаться лучше утром или вечером, когда солнце греет, но нет опасности перегрева;</w:t>
      </w:r>
    </w:p>
    <w:p w:rsidR="00363662" w:rsidRPr="00363662" w:rsidRDefault="00363662" w:rsidP="00363662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прежде чем войти в воду, сделайте разминку, выполнив несколько легких упражнений;</w:t>
      </w:r>
    </w:p>
    <w:p w:rsidR="00363662" w:rsidRPr="00363662" w:rsidRDefault="00363662" w:rsidP="00363662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постепенно входите в воду, убедившись в том, что температура воды комфортна для тела (не ниже установленной нормы);</w:t>
      </w:r>
    </w:p>
    <w:p w:rsidR="00363662" w:rsidRPr="00363662" w:rsidRDefault="00363662" w:rsidP="00363662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не нырять при недостаточной глубине водоема, при необследованном дне (особенно головой вниз!), при нахождении вблизи других пловцов;</w:t>
      </w:r>
    </w:p>
    <w:p w:rsidR="00363662" w:rsidRPr="00363662" w:rsidRDefault="00363662" w:rsidP="00363662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температура воды должна быть не ниже 19°, причём, время пребывания в воде должно увеличиваться постепенно на 3-5 минут;</w:t>
      </w:r>
    </w:p>
    <w:p w:rsidR="00363662" w:rsidRPr="00363662" w:rsidRDefault="00363662" w:rsidP="00363662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продолжительность купания в воде более 21° - не более 30 минут, при невысокой температуре воды - меньше;</w:t>
      </w:r>
    </w:p>
    <w:p w:rsidR="00363662" w:rsidRPr="00363662" w:rsidRDefault="00363662" w:rsidP="00363662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лучше купаться несколько раз по 15-20 минут, чтобы не допустить переохлаждения;</w:t>
      </w:r>
    </w:p>
    <w:p w:rsidR="00363662" w:rsidRPr="00363662" w:rsidRDefault="00363662" w:rsidP="00363662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опасно прыгать или резко входить в воду после длительного пребывания на солнце. При охлаждении в воде происходит резкое рефлекторное сокращение мышц, что влечет за собой остановку дыхания, сердца;</w:t>
      </w:r>
    </w:p>
    <w:p w:rsidR="00363662" w:rsidRPr="00363662" w:rsidRDefault="00363662" w:rsidP="00363662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если вас подхватило течение, двигайтесь по диагонали к ближайшему берегу;    </w:t>
      </w:r>
    </w:p>
    <w:p w:rsidR="00363662" w:rsidRPr="00363662" w:rsidRDefault="00363662" w:rsidP="00363662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не купаться в воде при температуре ниже +18°С;  </w:t>
      </w:r>
    </w:p>
    <w:p w:rsidR="00363662" w:rsidRPr="00363662" w:rsidRDefault="00363662" w:rsidP="00363662">
      <w:pPr>
        <w:numPr>
          <w:ilvl w:val="0"/>
          <w:numId w:val="3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во избежание перегревания отдыхайте на пляже в головном уборе;</w:t>
      </w:r>
    </w:p>
    <w:p w:rsidR="00363662" w:rsidRPr="00363662" w:rsidRDefault="00363662" w:rsidP="00363662">
      <w:pPr>
        <w:numPr>
          <w:ilvl w:val="0"/>
          <w:numId w:val="3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не допускать ситуаций неоправданного риска, шалости на воде;</w:t>
      </w:r>
    </w:p>
    <w:p w:rsidR="00363662" w:rsidRPr="00363662" w:rsidRDefault="00363662" w:rsidP="00363662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lastRenderedPageBreak/>
        <w:t>не бросать в воду банки, стекло и другие предметы, опасные для купающихся</w:t>
      </w:r>
    </w:p>
    <w:p w:rsidR="00363662" w:rsidRPr="00363662" w:rsidRDefault="00363662" w:rsidP="00363662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b/>
          <w:bCs/>
          <w:color w:val="273350"/>
          <w:sz w:val="24"/>
          <w:szCs w:val="24"/>
          <w:lang w:eastAsia="ru-RU"/>
        </w:rPr>
        <w:t>Наиболее известные способы отдыха на воде:</w:t>
      </w:r>
    </w:p>
    <w:p w:rsidR="00363662" w:rsidRPr="00363662" w:rsidRDefault="00363662" w:rsidP="00363662">
      <w:pPr>
        <w:numPr>
          <w:ilvl w:val="0"/>
          <w:numId w:val="4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лечь на воду спиной, расправив руки и ноги, расслабиться и помогая себе удержаться в таком положении, сделать вдох, а затем после паузы - медленный выдох;</w:t>
      </w:r>
    </w:p>
    <w:p w:rsidR="00363662" w:rsidRPr="00363662" w:rsidRDefault="00363662" w:rsidP="00363662">
      <w:pPr>
        <w:numPr>
          <w:ilvl w:val="0"/>
          <w:numId w:val="4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если во время купания свело ногу, надо позвать на помощь, затем погрузиться с головой в воду, сильно потянуть ногу на себя за большой палец, а затем распрямить ее;</w:t>
      </w:r>
    </w:p>
    <w:p w:rsidR="00363662" w:rsidRPr="00363662" w:rsidRDefault="00363662" w:rsidP="00363662">
      <w:pPr>
        <w:numPr>
          <w:ilvl w:val="0"/>
          <w:numId w:val="4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если не имеешь навыка в плавание, не следует заплывать за границы зоны купания, это опасно для жизни;</w:t>
      </w:r>
    </w:p>
    <w:p w:rsidR="00363662" w:rsidRPr="00363662" w:rsidRDefault="00363662" w:rsidP="00363662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не умеющим плавать купаться необходимо только в специально оборудованных местах глубиной не более 1-1,5 метра!</w:t>
      </w:r>
    </w:p>
    <w:p w:rsidR="00363662" w:rsidRPr="00363662" w:rsidRDefault="00363662" w:rsidP="00363662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363662">
        <w:rPr>
          <w:rFonts w:ascii="Montserrat" w:eastAsia="Times New Roman" w:hAnsi="Montserrat" w:cs="Times New Roman"/>
          <w:b/>
          <w:bCs/>
          <w:color w:val="273350"/>
          <w:sz w:val="24"/>
          <w:szCs w:val="24"/>
          <w:lang w:eastAsia="ru-RU"/>
        </w:rPr>
        <w:t>Помните!</w:t>
      </w:r>
      <w:r w:rsidRPr="00363662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 Только неукоснительное соблюдение мер безопасного поведения на воде может предупредить беду.</w:t>
      </w:r>
    </w:p>
    <w:p w:rsidR="00B621A3" w:rsidRDefault="00363662">
      <w:r>
        <w:rPr>
          <w:noProof/>
          <w:lang w:eastAsia="ru-RU"/>
        </w:rPr>
        <w:drawing>
          <wp:inline distT="0" distB="0" distL="0" distR="0" wp14:anchorId="6DCF86E6" wp14:editId="52A4FFB0">
            <wp:extent cx="5940425" cy="3698843"/>
            <wp:effectExtent l="0" t="0" r="3175" b="0"/>
            <wp:docPr id="2" name="Рисунок 2" descr="Изображ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я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662" w:rsidRDefault="00363662"/>
    <w:p w:rsidR="00363662" w:rsidRDefault="00363662">
      <w:r>
        <w:rPr>
          <w:noProof/>
          <w:lang w:eastAsia="ru-RU"/>
        </w:rPr>
        <w:lastRenderedPageBreak/>
        <w:drawing>
          <wp:inline distT="0" distB="0" distL="0" distR="0" wp14:anchorId="0F95FF89" wp14:editId="47A7F4FC">
            <wp:extent cx="5940425" cy="4202851"/>
            <wp:effectExtent l="0" t="0" r="3175" b="7620"/>
            <wp:docPr id="3" name="Рисунок 3" descr="Изображ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я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662" w:rsidRDefault="00363662"/>
    <w:p w:rsidR="00363662" w:rsidRDefault="00363662">
      <w:r>
        <w:rPr>
          <w:noProof/>
          <w:lang w:eastAsia="ru-RU"/>
        </w:rPr>
        <w:lastRenderedPageBreak/>
        <w:drawing>
          <wp:inline distT="0" distB="0" distL="0" distR="0" wp14:anchorId="6DEC9DD2" wp14:editId="4F615B7B">
            <wp:extent cx="5940425" cy="8557635"/>
            <wp:effectExtent l="0" t="0" r="3175" b="0"/>
            <wp:docPr id="4" name="Рисунок 4" descr="Изображ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я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3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A79CA"/>
    <w:multiLevelType w:val="multilevel"/>
    <w:tmpl w:val="F5B6E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1E6E3C"/>
    <w:multiLevelType w:val="multilevel"/>
    <w:tmpl w:val="AA68F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360074"/>
    <w:multiLevelType w:val="multilevel"/>
    <w:tmpl w:val="289E9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4B0692"/>
    <w:multiLevelType w:val="multilevel"/>
    <w:tmpl w:val="61A6A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DC8"/>
    <w:rsid w:val="00203DC8"/>
    <w:rsid w:val="00363662"/>
    <w:rsid w:val="0059205C"/>
    <w:rsid w:val="00C15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3477C"/>
  <w15:chartTrackingRefBased/>
  <w15:docId w15:val="{19328FF3-AB56-40EF-8A85-047A4E62E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44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7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91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05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94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0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08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98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2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01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484</Words>
  <Characters>2763</Characters>
  <Application>Microsoft Office Word</Application>
  <DocSecurity>0</DocSecurity>
  <Lines>23</Lines>
  <Paragraphs>6</Paragraphs>
  <ScaleCrop>false</ScaleCrop>
  <Company/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Мохунова Елена Александровна</dc:creator>
  <cp:keywords/>
  <dc:description/>
  <cp:lastModifiedBy>Мохунова Елена Александровна</cp:lastModifiedBy>
  <cp:revision>2</cp:revision>
  <dcterms:created xsi:type="dcterms:W3CDTF">2024-05-10T11:35:00Z</dcterms:created>
  <dcterms:modified xsi:type="dcterms:W3CDTF">2024-05-10T11:37:00Z</dcterms:modified>
</cp:coreProperties>
</file>