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0A" w:rsidRPr="0008510A" w:rsidRDefault="0008510A" w:rsidP="0008510A">
      <w:pPr>
        <w:pBdr>
          <w:bottom w:val="dashed" w:sz="6" w:space="0" w:color="999999"/>
        </w:pBd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Профилактика обморожений, меры предотвращения</w:t>
      </w:r>
    </w:p>
    <w:p w:rsid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b/>
          <w:bCs/>
          <w:i/>
          <w:iCs/>
          <w:color w:val="4F4F4F"/>
          <w:sz w:val="21"/>
          <w:szCs w:val="21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4FD8C9" wp14:editId="38A2EBDD">
            <wp:extent cx="5181600" cy="42672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0A" w:rsidRDefault="0008510A" w:rsidP="0008510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i/>
          <w:iCs/>
          <w:color w:val="4F4F4F"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i/>
          <w:iCs/>
          <w:color w:val="4F4F4F"/>
          <w:sz w:val="21"/>
          <w:szCs w:val="21"/>
          <w:bdr w:val="none" w:sz="0" w:space="0" w:color="auto" w:frame="1"/>
          <w:lang w:eastAsia="ru-RU"/>
        </w:rPr>
        <w:t>Обморожением</w:t>
      </w: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называют термическое повреждение кожных покровов, вызванное их сильным охлаждением. В тяжелых случаях обморожение приводит к омертвлению (некрозу) тканей. Данному виду термического поражения больше всего подвержены незащищенные участки тела: уши, нос, щеки, пальцы рук и ног.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Вероятность обморожения увеличивается при ношении тесной обуви, мокрой одежды, при общем истощении организма, физическом переутомлении, состоянии алкогольного опьянения (при употреблении алкоголя происходит расширение периферических сосудов, что характеризуется усиленной потерей тепла, в то время как в норме при действии холода происходит их сужение).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i/>
          <w:iCs/>
          <w:color w:val="4F4F4F"/>
          <w:sz w:val="21"/>
          <w:szCs w:val="21"/>
          <w:bdr w:val="none" w:sz="0" w:space="0" w:color="auto" w:frame="1"/>
          <w:lang w:eastAsia="ru-RU"/>
        </w:rPr>
        <w:t>Степени обморожения: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  <w:t>I </w:t>
      </w: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– происходит побледнение участка кожного покрова, которое после согревания переходит в покраснение, пораженный участок немеет, утрачивает чувствительность, возможны жжение, зуд, боли. Период выздоровления — </w:t>
      </w:r>
      <w:r w:rsidRPr="0008510A">
        <w:rPr>
          <w:rFonts w:ascii="Verdana" w:eastAsia="Times New Roman" w:hAnsi="Verdana" w:cs="Times New Roman"/>
          <w:i/>
          <w:iCs/>
          <w:color w:val="4F4F4F"/>
          <w:sz w:val="21"/>
          <w:szCs w:val="21"/>
          <w:bdr w:val="none" w:sz="0" w:space="0" w:color="auto" w:frame="1"/>
          <w:lang w:eastAsia="ru-RU"/>
        </w:rPr>
        <w:t>от 5 до 7 дней.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  <w:t>II </w:t>
      </w: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симптомы те же, что и при первой степени, но через несколько дней на пораженном участке появляются пузыри, заживание происходит в течение </w:t>
      </w:r>
      <w:r w:rsidRPr="0008510A">
        <w:rPr>
          <w:rFonts w:ascii="Verdana" w:eastAsia="Times New Roman" w:hAnsi="Verdana" w:cs="Times New Roman"/>
          <w:i/>
          <w:iCs/>
          <w:color w:val="4F4F4F"/>
          <w:sz w:val="21"/>
          <w:szCs w:val="21"/>
          <w:bdr w:val="none" w:sz="0" w:space="0" w:color="auto" w:frame="1"/>
          <w:lang w:eastAsia="ru-RU"/>
        </w:rPr>
        <w:t>1-2 недель.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  <w:t>III</w:t>
      </w: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– омертвление тканей, пузыри наполнены темным кровянистым содержимым, заживают такие травмы </w:t>
      </w:r>
      <w:r w:rsidRPr="0008510A">
        <w:rPr>
          <w:rFonts w:ascii="Verdana" w:eastAsia="Times New Roman" w:hAnsi="Verdana" w:cs="Times New Roman"/>
          <w:i/>
          <w:iCs/>
          <w:color w:val="4F4F4F"/>
          <w:sz w:val="21"/>
          <w:szCs w:val="21"/>
          <w:bdr w:val="none" w:sz="0" w:space="0" w:color="auto" w:frame="1"/>
          <w:lang w:eastAsia="ru-RU"/>
        </w:rPr>
        <w:t>около месяца</w:t>
      </w: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, образуя рубцы.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  <w:t>IV</w:t>
      </w: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– пузыри образуются на наименее обмороженных участках кожи, наиболее пораженный участок имеет резко синюшный цвет, значительно отекает после согревания. При обморожении 4 степени поражаются все мягкие ткани, возможно поражение суставов и костей, приводящее к ампутации.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i/>
          <w:iCs/>
          <w:color w:val="4F4F4F"/>
          <w:sz w:val="21"/>
          <w:szCs w:val="21"/>
          <w:bdr w:val="none" w:sz="0" w:space="0" w:color="auto" w:frame="1"/>
          <w:lang w:eastAsia="ru-RU"/>
        </w:rPr>
        <w:t>Профилактика обморожений:</w:t>
      </w:r>
    </w:p>
    <w:p w:rsidR="0008510A" w:rsidRPr="0008510A" w:rsidRDefault="0008510A" w:rsidP="0008510A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Одежду и обувь надевайте по погоде:</w:t>
      </w:r>
    </w:p>
    <w:p w:rsidR="0008510A" w:rsidRPr="0008510A" w:rsidRDefault="0008510A" w:rsidP="0008510A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теплую и сухую, </w:t>
      </w:r>
      <w:proofErr w:type="spellStart"/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непродуваемую</w:t>
      </w:r>
      <w:proofErr w:type="spellEnd"/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;</w:t>
      </w:r>
    </w:p>
    <w:p w:rsidR="0008510A" w:rsidRPr="0008510A" w:rsidRDefault="0008510A" w:rsidP="0008510A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из натуральных материалов, желательно из шерсти и кожи;</w:t>
      </w:r>
    </w:p>
    <w:p w:rsidR="0008510A" w:rsidRPr="0008510A" w:rsidRDefault="0008510A" w:rsidP="0008510A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согревающую голову, уши, пальцы рук и ног;</w:t>
      </w:r>
    </w:p>
    <w:p w:rsidR="0008510A" w:rsidRPr="0008510A" w:rsidRDefault="0008510A" w:rsidP="0008510A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обувь — с дополнительными стельками;</w:t>
      </w:r>
    </w:p>
    <w:p w:rsidR="0008510A" w:rsidRPr="0008510A" w:rsidRDefault="0008510A" w:rsidP="0008510A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наденьте несколько легких слоев одежды вместо одного плотного.</w:t>
      </w:r>
    </w:p>
    <w:p w:rsidR="0008510A" w:rsidRPr="0008510A" w:rsidRDefault="0008510A" w:rsidP="0008510A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Перед выходом смажьте кожу лица и рук кремом, защищающим от обморожений, а на ноги нанесите согревающий крем.</w:t>
      </w:r>
    </w:p>
    <w:p w:rsidR="0008510A" w:rsidRPr="0008510A" w:rsidRDefault="0008510A" w:rsidP="0008510A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Периодически проверяйте, не белеют ли открытые части лица и головы, массируйте нос и щеки.</w:t>
      </w:r>
    </w:p>
    <w:p w:rsidR="0008510A" w:rsidRPr="0008510A" w:rsidRDefault="0008510A" w:rsidP="0008510A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Снимите металлические украшения на участках тела, контактирующих с холодным воздухом (серьги, браслеты, кольца).</w:t>
      </w:r>
    </w:p>
    <w:p w:rsidR="0008510A" w:rsidRPr="0008510A" w:rsidRDefault="0008510A" w:rsidP="0008510A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Если планируете быть на морозе долгое время, возьмите с собой горячее питание и напитки, а также препараты для оказания первой медицинской помощи.</w:t>
      </w:r>
    </w:p>
    <w:p w:rsidR="0008510A" w:rsidRPr="0008510A" w:rsidRDefault="0008510A" w:rsidP="0008510A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Если начали замерзать, согрейтесь в помещении, у огня, или горячим чаем.</w:t>
      </w:r>
    </w:p>
    <w:p w:rsidR="0008510A" w:rsidRPr="0008510A" w:rsidRDefault="0008510A" w:rsidP="0008510A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 стойте на месте, больше двигайтесь.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i/>
          <w:iCs/>
          <w:color w:val="4F4F4F"/>
          <w:sz w:val="21"/>
          <w:szCs w:val="21"/>
          <w:bdr w:val="none" w:sz="0" w:space="0" w:color="auto" w:frame="1"/>
          <w:lang w:eastAsia="ru-RU"/>
        </w:rPr>
        <w:t>Первая помощь при обморожении:</w:t>
      </w:r>
    </w:p>
    <w:p w:rsidR="0008510A" w:rsidRPr="0008510A" w:rsidRDefault="0008510A" w:rsidP="0008510A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Пострадавшего поместить в теплое помещение.</w:t>
      </w:r>
    </w:p>
    <w:p w:rsidR="0008510A" w:rsidRPr="0008510A" w:rsidRDefault="0008510A" w:rsidP="0008510A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Снять одежду и обувь.</w:t>
      </w:r>
    </w:p>
    <w:p w:rsidR="0008510A" w:rsidRPr="0008510A" w:rsidRDefault="0008510A" w:rsidP="0008510A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Тепло укутать, напоить горячим чаем или кофе, молоком.</w:t>
      </w:r>
    </w:p>
    <w:p w:rsidR="0008510A" w:rsidRPr="0008510A" w:rsidRDefault="0008510A" w:rsidP="0008510A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Начать немедленно согревать обмороженные части тела: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растиранием чистыми руками до появления чувствительности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- с помощью теплой ванны в течение 20-30 минут, постепенно повышая температуру воды с 20 </w:t>
      </w:r>
      <w:proofErr w:type="gramStart"/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</w:t>
      </w:r>
      <w:proofErr w:type="gramEnd"/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до 40 С, промыв поврежденное место мылом.</w:t>
      </w:r>
    </w:p>
    <w:p w:rsidR="0008510A" w:rsidRPr="0008510A" w:rsidRDefault="0008510A" w:rsidP="0008510A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Вызвать скорую помощь.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i/>
          <w:iCs/>
          <w:color w:val="4F4F4F"/>
          <w:sz w:val="21"/>
          <w:szCs w:val="21"/>
          <w:bdr w:val="none" w:sz="0" w:space="0" w:color="auto" w:frame="1"/>
          <w:lang w:eastAsia="ru-RU"/>
        </w:rPr>
        <w:t>Что нельзя делать при обморожении:</w:t>
      </w:r>
    </w:p>
    <w:p w:rsidR="0008510A" w:rsidRPr="0008510A" w:rsidRDefault="0008510A" w:rsidP="0008510A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Растирать обмороженные участки снегом или шерстью.</w:t>
      </w:r>
    </w:p>
    <w:p w:rsidR="0008510A" w:rsidRPr="0008510A" w:rsidRDefault="0008510A" w:rsidP="0008510A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Греть поврежденные участки над открытым пламенем, на горячем радиаторе отопления.</w:t>
      </w:r>
    </w:p>
    <w:p w:rsidR="0008510A" w:rsidRPr="0008510A" w:rsidRDefault="0008510A" w:rsidP="0008510A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Принимать горячую ванну.</w:t>
      </w:r>
    </w:p>
    <w:p w:rsidR="0008510A" w:rsidRPr="0008510A" w:rsidRDefault="0008510A" w:rsidP="0008510A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Давать пострадавшему алкоголь.</w:t>
      </w:r>
    </w:p>
    <w:p w:rsidR="0008510A" w:rsidRPr="0008510A" w:rsidRDefault="0008510A" w:rsidP="0008510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8510A">
        <w:rPr>
          <w:rFonts w:ascii="Verdana" w:eastAsia="Times New Roman" w:hAnsi="Verdana" w:cs="Times New Roman"/>
          <w:b/>
          <w:bCs/>
          <w:i/>
          <w:iCs/>
          <w:color w:val="4F4F4F"/>
          <w:sz w:val="21"/>
          <w:szCs w:val="21"/>
          <w:bdr w:val="none" w:sz="0" w:space="0" w:color="auto" w:frame="1"/>
          <w:lang w:eastAsia="ru-RU"/>
        </w:rPr>
        <w:t>Соблюдайте эти простые правила, берегите своё здоровье!</w:t>
      </w:r>
    </w:p>
    <w:p w:rsidR="00B312DA" w:rsidRDefault="00B312DA"/>
    <w:sectPr w:rsidR="00B3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454"/>
    <w:multiLevelType w:val="multilevel"/>
    <w:tmpl w:val="4AF04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B1F01B1"/>
    <w:multiLevelType w:val="multilevel"/>
    <w:tmpl w:val="396C4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7615ACD"/>
    <w:multiLevelType w:val="multilevel"/>
    <w:tmpl w:val="4C8E6C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FB259AA"/>
    <w:multiLevelType w:val="multilevel"/>
    <w:tmpl w:val="53FA1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187112D"/>
    <w:multiLevelType w:val="multilevel"/>
    <w:tmpl w:val="3DBCB7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60148DE"/>
    <w:multiLevelType w:val="multilevel"/>
    <w:tmpl w:val="45C28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1B"/>
    <w:rsid w:val="0008510A"/>
    <w:rsid w:val="0049511B"/>
    <w:rsid w:val="00B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ECC5"/>
  <w15:chartTrackingRefBased/>
  <w15:docId w15:val="{B4A035E6-8C72-47E3-82EE-084CC00F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dcterms:created xsi:type="dcterms:W3CDTF">2024-11-11T19:19:00Z</dcterms:created>
  <dcterms:modified xsi:type="dcterms:W3CDTF">2024-11-11T19:22:00Z</dcterms:modified>
</cp:coreProperties>
</file>